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C6" w:rsidRPr="00CC50C6" w:rsidRDefault="00CC50C6" w:rsidP="00CC50C6">
      <w:pPr>
        <w:shd w:val="clear" w:color="auto" w:fill="FFFFFF"/>
        <w:spacing w:before="240" w:after="0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A. </w:t>
      </w: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Uluslararası hakemli dergilerde yayımlanan </w:t>
      </w:r>
      <w:proofErr w:type="gramStart"/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makaleler :</w:t>
      </w:r>
      <w:proofErr w:type="gramEnd"/>
    </w:p>
    <w:p w:rsidR="00CC50C6" w:rsidRPr="00CC50C6" w:rsidRDefault="00CC50C6" w:rsidP="00CC50C6">
      <w:pPr>
        <w:shd w:val="clear" w:color="auto" w:fill="FFFFFF"/>
        <w:spacing w:before="240" w:after="0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A1. Karadal H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 U.,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Cuhadar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M. T.,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Effect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Role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Conflict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Role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Ambuguity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Job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Satisfaction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Organization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Commitment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A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Study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Public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Private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Sectors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,”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Journal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American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Academy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Business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13 (2), 176-181, 2008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B. </w:t>
      </w: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Uluslararası bilimsel toplantılarda sunulan ve bildiri kitabında (</w:t>
      </w:r>
      <w:proofErr w:type="spellStart"/>
      <w:r w:rsidRPr="00CC50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</w:rPr>
        <w:t>Proceedings</w:t>
      </w:r>
      <w:proofErr w:type="spellEnd"/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) basılan </w:t>
      </w:r>
      <w:proofErr w:type="gramStart"/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bildiriler :</w:t>
      </w:r>
      <w:proofErr w:type="gramEnd"/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B1.Ay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Erçen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A. E. Y.,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Comparison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Ethical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View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Points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Between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Public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Private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Sector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Employees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A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Field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Study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 Adana”,ICBME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Fourth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International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Conference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Business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Management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Economics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Çeşme, İzmir, 05-07 Haziran 2008,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pp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293-300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B2.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Erçen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A. E. Y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 Ü.,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Glass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Ceiling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Strategies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Women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An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Empirical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Investigation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Large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-Size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Turkish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Companies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”, İzmir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University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Economics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İzmir, 12-14 Haziran 2008,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pp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1-7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B3. Ay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Erçen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A. E. Y.,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Content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Analysis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Mission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Statements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Business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Departments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Turkish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Universities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”, 5th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International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Symposium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Business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Administration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Çanakkale, 21-22 Mayıs 2008,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pp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  1-5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B4. Yoğun E. E. A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 Ü., “A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Qualitative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Study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Impact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Migration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Womens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Labour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”,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International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Symposium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Globalization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Democratization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Turkey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Proceedings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Antalya, 27-30 Mart 2008,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pp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838-845-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B5. Bilir P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Kilcigil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E., Ay Ü.,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Development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a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Scale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to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Measure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Organizational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Climate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Sport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Organizations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A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Study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Validity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Reliability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”, Kopenhag, Temmuz-Ağustos 2007</w:t>
      </w:r>
    </w:p>
    <w:p w:rsidR="00CC50C6" w:rsidRPr="00CC50C6" w:rsidRDefault="00CC50C6" w:rsidP="00CC50C6">
      <w:pPr>
        <w:shd w:val="clear" w:color="auto" w:fill="FFFFFF"/>
        <w:spacing w:before="240" w:after="0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D. </w:t>
      </w: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Ulusal hakemli dergilerde yayımlanan </w:t>
      </w:r>
      <w:proofErr w:type="gramStart"/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makaleler :</w:t>
      </w:r>
      <w:proofErr w:type="gramEnd"/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D1. Bilir P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 Ü., “Türk Spor Yönetiminde Yönetime Katılma ve Çalışan Tutumlarını Gözleme Ölçeği”, 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Spormetre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Beden Eğitimi ve Spor Bilimleri Dergisi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V(4), 143-149 (2007).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D2. Bilir P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 Ü., “Gençlik ve Spor Genel Müdürlüğü Çalışanlarının Katılımla İlgili Boyutlarının İncelenmesi”,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Çukurova Üniversitesi Sağlık Bilimleri Dergisi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23(2-3), 9-18 (2007).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D3. Bilir P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 Ü., “Gençlik ve Spor Genel Müdürlüğü’nün Örgüt İklimi ve Çalışanların Katılımla İlgili Algılamaları”, 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Spormetre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Beden Eğitimi ve Spor Bilimleri Dergisi,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V(1), 43-50 (2007).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D4. Bilir P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 Ü., Gürbüz T. Ç., “Beden Eğitimi ve Spor Yüksekokullarında Örgüt Kültürü”, 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Spormetre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Beden Eğitimi ve Spor Bilimleri Dergisi,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1(2), (2003).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sz w:val="24"/>
          <w:szCs w:val="24"/>
        </w:rPr>
        <w:lastRenderedPageBreak/>
        <w:t>E. </w:t>
      </w:r>
      <w:r w:rsidRPr="00CC50C6">
        <w:rPr>
          <w:rFonts w:ascii="Times New Roman" w:eastAsia="Times New Roman" w:hAnsi="Times New Roman" w:cs="Times New Roman"/>
          <w:sz w:val="24"/>
          <w:szCs w:val="24"/>
          <w:u w:val="single"/>
        </w:rPr>
        <w:t>Ulusal bilimsel toplantılarda sunulan ve bildiri kitaplarında basılan bildiriler: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E1. Ay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Erçen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a. E. Y., “Öğrencilerin ve Yöneticilerin İşletme Sosyal Sorumluluğu ve Etik Yönetim Algılamaları”, Siyasette ve Yönetimde Etik Sempozyumu, Sakarya, 18-19 Kasım 2005.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E2. Bilir P, Ay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Gürbüz T. Ç., “Beden Eğitimi ve Spor Yüksekokullarında Örgüt Kültürü”,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Spor Yönetimi ve Ekonomisi Sempozyumu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5-6 Aralık 2003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F. Ders Kitabına dönüştürülecek ders notları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F. 1. Ay Ü. (2009). “İşletmeler için Anket Hazırlama ve Araştırma Süreci”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DOÇENTLİK ÖNCESİ ÇALIŞMALAR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(Sadece eserlerin listesi verilmiştir)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B. </w:t>
      </w: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Uluslararası bilimsel toplantılarda sunulan ve bildiri kitabında (</w:t>
      </w:r>
      <w:proofErr w:type="spellStart"/>
      <w:r w:rsidRPr="00CC50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</w:rPr>
        <w:t>Proceedings</w:t>
      </w:r>
      <w:proofErr w:type="spellEnd"/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) basılan </w:t>
      </w:r>
      <w:proofErr w:type="gramStart"/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bildiriler :</w:t>
      </w:r>
      <w:proofErr w:type="gramEnd"/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B6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Madran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C.,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Learning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Organizations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Reflections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concept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 a marketing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firm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A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Case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BEKO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.”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Globalization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Emerging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Economies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Conference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Celal Bayar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University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Michigan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State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University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USA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Çeşme,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Vol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.I, 419-435, Çeşme-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Turkey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27-29 May 1998.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B7</w:t>
      </w:r>
      <w:proofErr w:type="gramStart"/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Madran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C.,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Facilitating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Management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Organizatonal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Change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”, 9th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World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Productivity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Convention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Proceedings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Book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İstanbul,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June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-1995</w:t>
      </w:r>
    </w:p>
    <w:p w:rsidR="00CC50C6" w:rsidRPr="00CC50C6" w:rsidRDefault="00CC50C6" w:rsidP="00CC50C6">
      <w:pPr>
        <w:shd w:val="clear" w:color="auto" w:fill="FFFFFF"/>
        <w:spacing w:before="240" w:after="0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C. </w:t>
      </w: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Yazılan ulusal-uluslararası kitaplar veya kitaplarda </w:t>
      </w:r>
      <w:proofErr w:type="gramStart"/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bölümler :</w:t>
      </w:r>
      <w:proofErr w:type="gramEnd"/>
    </w:p>
    <w:p w:rsidR="00CC50C6" w:rsidRPr="00CC50C6" w:rsidRDefault="00CC50C6" w:rsidP="00CC50C6">
      <w:pPr>
        <w:shd w:val="clear" w:color="auto" w:fill="FFFFFF"/>
        <w:spacing w:before="240" w:after="0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C1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“Demokratik Gelişim, Sivil Toplum ve İnsan Hakları”,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Demokrasi ve İnsan Hakları Eğitimi Projesi, İlk Uygulama Raporu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Nisan-Mayıs-1999, Adana,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55-66.</w:t>
      </w:r>
    </w:p>
    <w:p w:rsidR="00CC50C6" w:rsidRPr="00CC50C6" w:rsidRDefault="00CC50C6" w:rsidP="00CC50C6">
      <w:pPr>
        <w:shd w:val="clear" w:color="auto" w:fill="FFFFFF"/>
        <w:spacing w:before="240" w:after="0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D. </w:t>
      </w: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Ulusal hakemli dergilerde yayımlanan </w:t>
      </w:r>
      <w:proofErr w:type="gramStart"/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makaleler :</w:t>
      </w:r>
      <w:proofErr w:type="gramEnd"/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D5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Bilir, P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Ay, Ü., “Beden Eğitimi Öğretmenlerinin Çatışma Yönetim Stratejileri: Adana’da Bir Alan Araştırması”,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Spor Araştırmaları Dergisi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6(16)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119-137 (Aralık-2002).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D6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Çelik, C., “Sanayi ve İşadamları Dernek Üyelerinin İşletme Sosyal Sorumluluğuna İlişkin Algılamaları: Çukurova Bölgesinde Bir Araştırma”,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Abant İzzet Baysal Üniversitesi Sosyal Bilimler Enstitüsü Dergisi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2(5)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66-87 (2002).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sz w:val="24"/>
          <w:szCs w:val="24"/>
        </w:rPr>
        <w:t>E. </w:t>
      </w:r>
      <w:r w:rsidRPr="00CC50C6">
        <w:rPr>
          <w:rFonts w:ascii="Times New Roman" w:eastAsia="Times New Roman" w:hAnsi="Times New Roman" w:cs="Times New Roman"/>
          <w:sz w:val="24"/>
          <w:szCs w:val="24"/>
          <w:u w:val="single"/>
        </w:rPr>
        <w:t>Ulusal bilimsel toplantılarda sunulan ve bildiri kitaplarında basılan bildiriler: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E3.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Çelik, C., “Çalışanların Örgüt ve Yönetsel Uygulamalar İle İlgili Algılamaları”, 11. Ulusal Yönetim ve Organizasyon Kongresi, Afyon Kocatepe Üniversitesi, Afyon, 22-24 Mayıs 2003.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E4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“İşletme Amaçları ve Sosyal Sorumluluğu”, 8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 Ulusal Yönetim ve Organizasyon Kongresi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Erciyes Üniversitesi, Nevşehir, 25-27 Mayıs 2000.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E3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Madran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C., “Çukurova Üniversitesi Sosyal Bilimler Enstitüsü İşletme Yüksek Lisans Mezunlarından Elde Edilen Bilgilerle Programın Değerlendirilmesi”, 6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 Ulusal İşletme ve İşletmecilik Eğitimi Konferansı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Akdeniz Üniversitesi, Antalya, 12-14 Kasım, 1998.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E5.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“Kar Amacı Gütmeyen Organizasyonlarda Yönetim”, 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3. Ulusal Yönetim Organizasyon Kongresi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İstanbul Teknik Üniversitesi, 29 Mayıs 1995.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E6.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Duyar, M.S.,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Karaçorlu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H., “Lider Yönetici ve Kurumlarda Yöneticiler”,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Türk Lloyd Vakfı Konferansı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İstanbul, Ocak-1991.</w:t>
      </w:r>
    </w:p>
    <w:p w:rsidR="00CC50C6" w:rsidRPr="00CC50C6" w:rsidRDefault="00CC50C6" w:rsidP="00CC50C6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sz w:val="24"/>
          <w:szCs w:val="24"/>
        </w:rPr>
        <w:t>F. </w:t>
      </w:r>
      <w:r w:rsidRPr="00CC50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Diğer </w:t>
      </w:r>
      <w:proofErr w:type="gramStart"/>
      <w:r w:rsidRPr="00CC50C6">
        <w:rPr>
          <w:rFonts w:ascii="Times New Roman" w:eastAsia="Times New Roman" w:hAnsi="Times New Roman" w:cs="Times New Roman"/>
          <w:sz w:val="24"/>
          <w:szCs w:val="24"/>
          <w:u w:val="single"/>
        </w:rPr>
        <w:t>yayınlar :</w:t>
      </w:r>
      <w:proofErr w:type="gramEnd"/>
    </w:p>
    <w:p w:rsidR="00CC50C6" w:rsidRPr="00CC50C6" w:rsidRDefault="00CC50C6" w:rsidP="00CC50C6">
      <w:pPr>
        <w:shd w:val="clear" w:color="auto" w:fill="FFFFFF"/>
        <w:spacing w:before="240" w:after="0"/>
        <w:ind w:left="360"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F1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 İşletmelerde Etik ve Sosyal Sorumluluk, Nobel Kitapevi, Adana, 2003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F2. 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Karadal, H., “Yönetici Yaşam Biçimleri İle Yöneticinin Etkinliği ve İş Tatmini Arasındaki İlişki: Bazı Sektörlerde Bir Araştırma”,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Erciyes Üniversitesi İktisadi ve İdari Bilimler Fakültesi Dergisi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Kayseri, 2003.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F3. 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Madran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C.,“Yönetici Geliştirme Eğitimlerinin İşletme ve Çalışan Performanslarına Etkisinin Değerlendirilmesi”,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İstanbul Üniversitesi Siyasal Bilgiler Fakültesi Dergisi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İstanbul, 2003.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F4.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 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Turan, M., “An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Investigation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Turkish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Employee’s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Job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Satisfaction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Response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An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Exploratory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Study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Çukurova Üniversitesi Sosyal Bilimler Enstitüsü Dergisi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6(6), 227-238, 2000.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F5.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“Kariyer Merkezli Personel Politikası”,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Çukurova Üniversitesi Sosyal Bilimler Enstitüsü Dergisi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4(4),1996, Adana.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F6.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Karadal, H.,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Yurtkur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Personelinin İş Tatmini”,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Çukurova Üniversitesi İktisadi ve İdari Bilimler Fakültesi Dergisi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1995.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F7.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“Şirketlerde Stratejik Planlama ve İnsan Kaynakları Geliştirme Faaliyetleri”,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İşletme Yönetiminde Güncel Konular – I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Çukurova Üniversitesi İktisadi ve İdari Bilimler Fakültesi, 1992, Adana.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F8.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Training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Evaluation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Kirkpatrick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Model”, 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Paper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Presented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at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Advanced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Training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Techniques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Communication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Seminar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SEGEM-ILO,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June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21-25, 1989, Ankara.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F9. 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Passmore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D.L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Risher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G.A.,Ay, Ü.,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Labor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Force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Attachment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American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Youth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”, 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Journal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Technical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Vocational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Education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Madras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India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August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1987.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F10. 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Passmore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D.L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Risher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G.A,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Ay, Ü.,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Labor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Force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Attachment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Youth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A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Measurement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Model”, 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Annual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Meeting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American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Educational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Research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Association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Washington, DC, April, 1987.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F11.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Argon, T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Ay, Ü., Ercin, S.,“İmalat Sanayinde İstihdam Sorunları ve Sanayide Eğitilmiş İşgücü İhtiyacının Karşılanması: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İsdemir’de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Hizmetiçi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Eğitim Uygulamaları”, 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Teknolojik Gelişmeler Karşısında İşgücünün Eğitim, Uyum, İstihdam Sorunları Sempozyumu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11-13 Mart 1987, Milli Prodüktivite Merkezi, Ankara.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F12. 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Passmore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D.L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Ay, Ü.,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Rockel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S.,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Wade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B.,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Wise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J.,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Employment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Conditions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Youths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Whose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Use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English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is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Limited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”, 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Annual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Meeting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Special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Interest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Group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in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Bilingual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Education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American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Educational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Research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Association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April-15, 1983, Montreal,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F13.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Passmore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D.L.,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Rockel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S.,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Wade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B.,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Wise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J.,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Health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Youth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Employment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”, 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Applied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Economics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1982, 15,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London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F14.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Ay, Ü</w:t>
      </w:r>
      <w:proofErr w:type="gram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.,</w:t>
      </w:r>
      <w:proofErr w:type="gram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Passmore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D.L.,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Geer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E., “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Reliability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Knowledge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World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Work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Test”, 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Journal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of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Studies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in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Technical</w:t>
      </w:r>
      <w:proofErr w:type="spellEnd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Careers</w:t>
      </w:r>
      <w:proofErr w:type="spellEnd"/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, 1982, 4(4), 309-312.</w:t>
      </w:r>
    </w:p>
    <w:p w:rsidR="00CC50C6" w:rsidRPr="00CC50C6" w:rsidRDefault="00CC50C6" w:rsidP="00CC50C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CC50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F15.</w:t>
      </w:r>
      <w:r w:rsidRPr="00CC50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Doğu ve  Güneydoğu Bölgelerinden Adana’ya Göç Eden İşgücünün Yapısal Analizi ve Kent Ekonomisine Entegrasyonu, </w:t>
      </w:r>
      <w:r w:rsidRPr="00CC50C6">
        <w:rPr>
          <w:rFonts w:ascii="Times New Roman" w:eastAsia="Times New Roman" w:hAnsi="Times New Roman" w:cs="Times New Roman"/>
          <w:color w:val="444444"/>
          <w:sz w:val="24"/>
          <w:szCs w:val="24"/>
        </w:rPr>
        <w:t>Yüksek Öğretim Kurulu Toplumsal Faaliyetler  Projesi (YÖK-TFP) , Proje Ekibi, 2001.</w:t>
      </w:r>
    </w:p>
    <w:p w:rsidR="001510A8" w:rsidRPr="00CC50C6" w:rsidRDefault="001510A8" w:rsidP="00CC50C6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1510A8" w:rsidRPr="00CC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0C6"/>
    <w:rsid w:val="001510A8"/>
    <w:rsid w:val="00C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C5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C50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CC50C6"/>
    <w:rPr>
      <w:b/>
      <w:bCs/>
    </w:rPr>
  </w:style>
  <w:style w:type="character" w:styleId="Vurgu">
    <w:name w:val="Emphasis"/>
    <w:basedOn w:val="VarsaylanParagrafYazTipi"/>
    <w:uiPriority w:val="20"/>
    <w:qFormat/>
    <w:rsid w:val="00CC50C6"/>
    <w:rPr>
      <w:i/>
      <w:iCs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C50C6"/>
    <w:rPr>
      <w:rFonts w:ascii="Times New Roman" w:eastAsia="Times New Roman" w:hAnsi="Times New Roman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C50C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Menekşe</dc:creator>
  <cp:keywords/>
  <dc:description/>
  <cp:lastModifiedBy>Menekşe</cp:lastModifiedBy>
  <cp:revision>2</cp:revision>
  <dcterms:created xsi:type="dcterms:W3CDTF">2018-02-20T19:33:00Z</dcterms:created>
  <dcterms:modified xsi:type="dcterms:W3CDTF">2018-02-20T19:36:00Z</dcterms:modified>
</cp:coreProperties>
</file>